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C2" w:rsidRDefault="00F31F47">
      <w:pPr>
        <w:pStyle w:val="Heading2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</w:rPr>
        <w:t>Achini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Gayeshika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Thangaraja</w:t>
      </w:r>
      <w:proofErr w:type="spellEnd"/>
    </w:p>
    <w:p w:rsidR="00C046C2" w:rsidRDefault="00C046C2">
      <w:pPr>
        <w:jc w:val="both"/>
      </w:pP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Name with initials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A.G.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Thangaraja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Date of Birth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Jan 1996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Age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- 22 years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Marital Status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-Unmarried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Address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- 173,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Matagoda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Road,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Kerawalapitiya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Hendala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Wattala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NID No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- 965033610V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Email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achini.gayeshika@yahoo.com</w:t>
        </w:r>
      </w:hyperlink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Mobile Number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- 0786213094 / 0778929729</w:t>
      </w:r>
    </w:p>
    <w:p w:rsidR="00C046C2" w:rsidRDefault="00C046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pStyle w:val="Heading1"/>
        <w:jc w:val="both"/>
        <w:rPr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Academic Qualifications and Educatio</w:t>
      </w:r>
      <w:r>
        <w:rPr>
          <w:color w:val="000000"/>
          <w:sz w:val="26"/>
          <w:szCs w:val="26"/>
        </w:rPr>
        <w:t>n</w:t>
      </w:r>
    </w:p>
    <w:p w:rsidR="00C046C2" w:rsidRDefault="00C046C2">
      <w:pPr>
        <w:jc w:val="both"/>
      </w:pPr>
    </w:p>
    <w:p w:rsidR="00C046C2" w:rsidRDefault="00F31F4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Passed G.C.E Ordinary Level Exam 2011</w:t>
      </w:r>
    </w:p>
    <w:tbl>
      <w:tblPr>
        <w:tblStyle w:val="a"/>
        <w:tblW w:w="4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8"/>
        <w:gridCol w:w="1117"/>
      </w:tblGrid>
      <w:tr w:rsidR="00C046C2" w:rsidTr="00C04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</w:tcPr>
          <w:p w:rsidR="00C046C2" w:rsidRDefault="00F31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</w:t>
            </w:r>
          </w:p>
        </w:tc>
        <w:tc>
          <w:tcPr>
            <w:tcW w:w="1117" w:type="dxa"/>
          </w:tcPr>
          <w:p w:rsidR="00C046C2" w:rsidRDefault="00F31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Credit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Sinhala</w:t>
            </w: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C046C2" w:rsidTr="00C046C2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Buddhism</w:t>
            </w:r>
          </w:p>
        </w:tc>
        <w:tc>
          <w:tcPr>
            <w:tcW w:w="1117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Mathematics</w:t>
            </w: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C046C2" w:rsidTr="00C046C2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 Science</w:t>
            </w:r>
          </w:p>
        </w:tc>
        <w:tc>
          <w:tcPr>
            <w:tcW w:w="1117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Dancing</w:t>
            </w: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C046C2" w:rsidTr="00C046C2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English </w:t>
            </w:r>
          </w:p>
        </w:tc>
        <w:tc>
          <w:tcPr>
            <w:tcW w:w="1117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</w:t>
            </w: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C046C2" w:rsidTr="00C046C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</w:t>
            </w:r>
          </w:p>
        </w:tc>
        <w:tc>
          <w:tcPr>
            <w:tcW w:w="1117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8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Business and Accounting</w:t>
            </w: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</w:tbl>
    <w:p w:rsidR="00C046C2" w:rsidRDefault="00C046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Passed G.C.E Advanced Level Exam 2014</w:t>
      </w:r>
    </w:p>
    <w:tbl>
      <w:tblPr>
        <w:tblStyle w:val="a0"/>
        <w:tblW w:w="3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1"/>
        <w:gridCol w:w="1104"/>
      </w:tblGrid>
      <w:tr w:rsidR="00C046C2" w:rsidTr="00C046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</w:t>
            </w:r>
          </w:p>
        </w:tc>
        <w:tc>
          <w:tcPr>
            <w:tcW w:w="1104" w:type="dxa"/>
          </w:tcPr>
          <w:p w:rsidR="00C046C2" w:rsidRDefault="00F31F4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Credit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Sinhala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C046C2" w:rsidTr="00C046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</w:t>
            </w:r>
          </w:p>
        </w:tc>
        <w:tc>
          <w:tcPr>
            <w:tcW w:w="1104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C046C2" w:rsidTr="00C04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  <w:tcBorders>
              <w:top w:val="nil"/>
              <w:left w:val="nil"/>
              <w:bottom w:val="nil"/>
            </w:tcBorders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Buddhist Civilization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</w:tcPr>
          <w:p w:rsidR="00C046C2" w:rsidRDefault="00F31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C046C2" w:rsidTr="00C046C2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1" w:type="dxa"/>
          </w:tcPr>
          <w:p w:rsidR="00C046C2" w:rsidRDefault="00F31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English</w:t>
            </w:r>
          </w:p>
        </w:tc>
        <w:tc>
          <w:tcPr>
            <w:tcW w:w="1104" w:type="dxa"/>
          </w:tcPr>
          <w:p w:rsidR="00C046C2" w:rsidRDefault="00F31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</w:tr>
    </w:tbl>
    <w:p w:rsidR="00C046C2" w:rsidRDefault="00C046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Studied at: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Wolfendhal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Girl’s High School - Col. 13 (2001-2011)</w:t>
      </w:r>
    </w:p>
    <w:p w:rsidR="00C046C2" w:rsidRDefault="00F31F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Janadhipathi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Balika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Vidyalaya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Nawala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(2012-2014)</w:t>
      </w:r>
    </w:p>
    <w:p w:rsidR="00C046C2" w:rsidRDefault="00F3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Member of the National Cadet Corps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Janadhipathi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Balika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Vidyalaya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Nawala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(2012)</w:t>
      </w:r>
    </w:p>
    <w:p w:rsidR="00C046C2" w:rsidRDefault="00F3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Member of the Sri Lankan Girl Guides Association - (2008)</w:t>
      </w:r>
    </w:p>
    <w:p w:rsidR="00C046C2" w:rsidRDefault="00F3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President of the School Sinhala Literature Association - (2013/2014)</w:t>
      </w:r>
    </w:p>
    <w:p w:rsidR="00C046C2" w:rsidRDefault="00F3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President of the School Heritage Club - (2013/2014) </w:t>
      </w:r>
    </w:p>
    <w:p w:rsidR="00C046C2" w:rsidRDefault="00C046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pStyle w:val="Heading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Higher Education Qualifications</w:t>
      </w:r>
    </w:p>
    <w:p w:rsidR="00C046C2" w:rsidRDefault="00C046C2">
      <w:pPr>
        <w:jc w:val="both"/>
      </w:pPr>
    </w:p>
    <w:p w:rsidR="00C046C2" w:rsidRDefault="00F31F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Hold a Diploma in History conducted by the Dep</w:t>
      </w:r>
      <w:r w:rsidR="00936884">
        <w:rPr>
          <w:rFonts w:ascii="Times New Roman" w:eastAsia="Times New Roman" w:hAnsi="Times New Roman" w:cs="Times New Roman"/>
          <w:color w:val="000000"/>
          <w:sz w:val="24"/>
          <w:szCs w:val="24"/>
        </w:rPr>
        <w:t>artment of History, University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Kelaniya</w:t>
      </w:r>
      <w:proofErr w:type="spellEnd"/>
    </w:p>
    <w:p w:rsidR="00C046C2" w:rsidRDefault="00C046C2">
      <w:pPr>
        <w:pStyle w:val="Heading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pStyle w:val="Heading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Certificates and Awards</w:t>
      </w:r>
    </w:p>
    <w:p w:rsidR="00C046C2" w:rsidRDefault="00C046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 of the All Island Dancing Competition - (2010)</w:t>
      </w:r>
    </w:p>
    <w:p w:rsidR="00C046C2" w:rsidRDefault="00F31F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Winner of the Western Province Dancing Competition - (2008)</w:t>
      </w:r>
    </w:p>
    <w:p w:rsidR="00C046C2" w:rsidRDefault="00F31F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Winner of the Zonal Level Literature Competition - (Short Story / Poem Writing) - (2010 / 2011) </w:t>
      </w:r>
    </w:p>
    <w:p w:rsidR="00C046C2" w:rsidRDefault="00C046C2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6C2" w:rsidRDefault="00F31F47">
      <w:pPr>
        <w:pStyle w:val="Heading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Professional Qualifications</w:t>
      </w:r>
    </w:p>
    <w:p w:rsidR="00C046C2" w:rsidRDefault="00C046C2">
      <w:pPr>
        <w:jc w:val="both"/>
        <w:rPr>
          <w:rFonts w:ascii="Times New Roman" w:eastAsia="Times New Roman" w:hAnsi="Times New Roman" w:cs="Times New Roman"/>
        </w:rPr>
      </w:pPr>
    </w:p>
    <w:p w:rsidR="00C046C2" w:rsidRDefault="00F31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Successfully Completed a four months Advanced English Course - 2014 at the West Academy Sri Lanka</w:t>
      </w:r>
    </w:p>
    <w:p w:rsidR="00C046C2" w:rsidRDefault="00C046C2">
      <w:pPr>
        <w:pStyle w:val="Heading2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</w:p>
    <w:p w:rsidR="00C046C2" w:rsidRDefault="00F31F47">
      <w:pPr>
        <w:pStyle w:val="Heading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Working Experience</w:t>
      </w:r>
    </w:p>
    <w:p w:rsidR="00C046C2" w:rsidRDefault="00C046C2"/>
    <w:p w:rsidR="00C046C2" w:rsidRDefault="00F31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Worked as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Mobitel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Call Center Agent -SA Knowledge Services for 07 months </w:t>
      </w:r>
    </w:p>
    <w:p w:rsidR="00C046C2" w:rsidRDefault="00F31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Working as a Dialog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Telimarketing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Team - Aegis Lanka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Pvt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Ltd.</w:t>
      </w:r>
    </w:p>
    <w:p w:rsidR="00C046C2" w:rsidRDefault="00C046C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6C2" w:rsidRDefault="00C046C2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6C2" w:rsidRDefault="00F31F47">
      <w:pPr>
        <w:pStyle w:val="Heading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Extra-Curricular Activities</w:t>
      </w:r>
    </w:p>
    <w:p w:rsidR="00C046C2" w:rsidRDefault="00C046C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Member of the School Elle Team - 2011/2013</w:t>
      </w:r>
    </w:p>
    <w:p w:rsidR="00C046C2" w:rsidRDefault="00F31F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Member of the School Volley Ball  Team - 2010</w:t>
      </w:r>
    </w:p>
    <w:p w:rsidR="00C046C2" w:rsidRDefault="00F31F47">
      <w:pPr>
        <w:pStyle w:val="Heading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Language Proficiency</w:t>
      </w:r>
    </w:p>
    <w:p w:rsidR="00C046C2" w:rsidRDefault="00C046C2"/>
    <w:tbl>
      <w:tblPr>
        <w:tblStyle w:val="a1"/>
        <w:tblW w:w="90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1"/>
        <w:gridCol w:w="1790"/>
        <w:gridCol w:w="1787"/>
        <w:gridCol w:w="1797"/>
        <w:gridCol w:w="1842"/>
      </w:tblGrid>
      <w:tr w:rsidR="00C046C2">
        <w:tc>
          <w:tcPr>
            <w:tcW w:w="1801" w:type="dxa"/>
            <w:vAlign w:val="center"/>
          </w:tcPr>
          <w:p w:rsidR="00C046C2" w:rsidRDefault="00F31F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</w:t>
            </w:r>
          </w:p>
        </w:tc>
        <w:tc>
          <w:tcPr>
            <w:tcW w:w="1790" w:type="dxa"/>
            <w:vAlign w:val="center"/>
          </w:tcPr>
          <w:p w:rsidR="00C046C2" w:rsidRDefault="00F31F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1787" w:type="dxa"/>
            <w:vAlign w:val="center"/>
          </w:tcPr>
          <w:p w:rsidR="00C046C2" w:rsidRDefault="00F31F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1797" w:type="dxa"/>
            <w:vAlign w:val="center"/>
          </w:tcPr>
          <w:p w:rsidR="00C046C2" w:rsidRDefault="00F31F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Speaking</w:t>
            </w:r>
          </w:p>
        </w:tc>
        <w:tc>
          <w:tcPr>
            <w:tcW w:w="1842" w:type="dxa"/>
            <w:vAlign w:val="center"/>
          </w:tcPr>
          <w:p w:rsidR="00C046C2" w:rsidRDefault="00F31F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Understanding</w:t>
            </w:r>
          </w:p>
        </w:tc>
      </w:tr>
      <w:tr w:rsidR="00C046C2">
        <w:tc>
          <w:tcPr>
            <w:tcW w:w="1801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Sinhala</w:t>
            </w:r>
          </w:p>
        </w:tc>
        <w:tc>
          <w:tcPr>
            <w:tcW w:w="1790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Good</w:t>
            </w:r>
          </w:p>
        </w:tc>
        <w:tc>
          <w:tcPr>
            <w:tcW w:w="1787" w:type="dxa"/>
            <w:vAlign w:val="center"/>
          </w:tcPr>
          <w:p w:rsidR="00C046C2" w:rsidRDefault="00F31F47">
            <w:r>
              <w:rPr>
                <w:sz w:val="24"/>
                <w:szCs w:val="24"/>
              </w:rPr>
              <w:t>Very Good</w:t>
            </w:r>
          </w:p>
        </w:tc>
        <w:tc>
          <w:tcPr>
            <w:tcW w:w="1797" w:type="dxa"/>
            <w:vAlign w:val="center"/>
          </w:tcPr>
          <w:p w:rsidR="00C046C2" w:rsidRDefault="00F31F47">
            <w:r>
              <w:rPr>
                <w:sz w:val="24"/>
                <w:szCs w:val="24"/>
              </w:rPr>
              <w:t>Very Good</w:t>
            </w:r>
          </w:p>
        </w:tc>
        <w:tc>
          <w:tcPr>
            <w:tcW w:w="1842" w:type="dxa"/>
            <w:vAlign w:val="center"/>
          </w:tcPr>
          <w:p w:rsidR="00C046C2" w:rsidRDefault="00F31F47">
            <w:r>
              <w:rPr>
                <w:sz w:val="24"/>
                <w:szCs w:val="24"/>
              </w:rPr>
              <w:t>Very Good</w:t>
            </w:r>
          </w:p>
        </w:tc>
      </w:tr>
      <w:tr w:rsidR="00C046C2">
        <w:tc>
          <w:tcPr>
            <w:tcW w:w="1801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Tamil</w:t>
            </w:r>
          </w:p>
        </w:tc>
        <w:tc>
          <w:tcPr>
            <w:tcW w:w="1790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Weak</w:t>
            </w:r>
          </w:p>
        </w:tc>
        <w:tc>
          <w:tcPr>
            <w:tcW w:w="1787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Weak</w:t>
            </w:r>
          </w:p>
        </w:tc>
        <w:tc>
          <w:tcPr>
            <w:tcW w:w="1797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</w:t>
            </w:r>
          </w:p>
        </w:tc>
        <w:tc>
          <w:tcPr>
            <w:tcW w:w="1842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</w:tr>
      <w:tr w:rsidR="00C046C2">
        <w:tc>
          <w:tcPr>
            <w:tcW w:w="1801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</w:t>
            </w:r>
          </w:p>
        </w:tc>
        <w:tc>
          <w:tcPr>
            <w:tcW w:w="1790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Good</w:t>
            </w:r>
          </w:p>
        </w:tc>
        <w:tc>
          <w:tcPr>
            <w:tcW w:w="1787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1797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</w:t>
            </w:r>
          </w:p>
        </w:tc>
        <w:tc>
          <w:tcPr>
            <w:tcW w:w="1842" w:type="dxa"/>
            <w:vAlign w:val="center"/>
          </w:tcPr>
          <w:p w:rsidR="00C046C2" w:rsidRDefault="00F31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</w:tr>
    </w:tbl>
    <w:p w:rsidR="00C046C2" w:rsidRDefault="00C046C2"/>
    <w:p w:rsidR="00C046C2" w:rsidRDefault="00C046C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certify that the above information are true and correct of my knowledge.</w:t>
      </w:r>
    </w:p>
    <w:p w:rsidR="00C046C2" w:rsidRDefault="00F31F4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Date -  </w:t>
      </w:r>
    </w:p>
    <w:p w:rsidR="00C046C2" w:rsidRDefault="00F31F4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Signature - </w:t>
      </w:r>
    </w:p>
    <w:p w:rsidR="00C046C2" w:rsidRDefault="00C046C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6C2" w:rsidRDefault="00F31F4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 Related Referees</w:t>
      </w:r>
    </w:p>
    <w:p w:rsidR="00C046C2" w:rsidRDefault="00C046C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F47" w:rsidRPr="00F31F47" w:rsidRDefault="00F31F47" w:rsidP="00F31F47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Dammika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Bandara</w:t>
      </w:r>
    </w:p>
    <w:p w:rsidR="00F31F47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Senior Lecturer,</w:t>
      </w:r>
    </w:p>
    <w:p w:rsidR="00F31F47" w:rsidRDefault="00F31F47" w:rsidP="00F31F47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Department of Mass Communication,</w:t>
      </w:r>
    </w:p>
    <w:p w:rsidR="00F31F47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Faculty of Social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Scieces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31F47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University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Kelaniya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1F47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0112917713</w:t>
      </w:r>
    </w:p>
    <w:p w:rsidR="00F31F47" w:rsidRDefault="00F31F47" w:rsidP="00F31F47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46C2" w:rsidRPr="00F31F47" w:rsidRDefault="00F31F47" w:rsidP="00F31F47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F47">
        <w:rPr>
          <w:rFonts w:ascii="Times New Roman" w:eastAsia="Times New Roman" w:hAnsi="Times New Roman" w:cs="Times New Roman"/>
          <w:b/>
          <w:sz w:val="24"/>
          <w:szCs w:val="24"/>
        </w:rPr>
        <w:t xml:space="preserve">Ms. </w:t>
      </w:r>
      <w:proofErr w:type="spellStart"/>
      <w:r w:rsidR="005019E2" w:rsidRPr="00F31F47">
        <w:rPr>
          <w:rFonts w:ascii="Times New Roman" w:eastAsia="Times New Roman" w:hAnsi="Times New Roman" w:cs="Times New Roman"/>
          <w:b/>
          <w:sz w:val="24"/>
          <w:szCs w:val="24"/>
        </w:rPr>
        <w:t>Fathima</w:t>
      </w:r>
      <w:proofErr w:type="spellEnd"/>
      <w:r w:rsidR="005019E2" w:rsidRPr="00F31F47">
        <w:rPr>
          <w:rFonts w:ascii="Times New Roman" w:eastAsia="Times New Roman" w:hAnsi="Times New Roman" w:cs="Times New Roman"/>
          <w:b/>
          <w:sz w:val="24"/>
          <w:szCs w:val="24"/>
        </w:rPr>
        <w:t xml:space="preserve"> Shanaz</w:t>
      </w:r>
    </w:p>
    <w:p w:rsidR="00C046C2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Lecturer,</w:t>
      </w:r>
    </w:p>
    <w:p w:rsidR="00C046C2" w:rsidRDefault="00F31F47" w:rsidP="00F31F47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Journalism Unit,</w:t>
      </w:r>
    </w:p>
    <w:p w:rsidR="00C046C2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University of Colombo.</w:t>
      </w:r>
    </w:p>
    <w:p w:rsidR="00C046C2" w:rsidRDefault="00F31F47" w:rsidP="00F31F47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0112500431</w:t>
      </w:r>
    </w:p>
    <w:p w:rsidR="00C046C2" w:rsidRDefault="00C046C2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C046C2">
      <w:pgSz w:w="11907" w:h="16839"/>
      <w:pgMar w:top="1440" w:right="1440" w:bottom="9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80822"/>
    <w:multiLevelType w:val="multilevel"/>
    <w:tmpl w:val="424CC25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507FC7"/>
    <w:multiLevelType w:val="hybridMultilevel"/>
    <w:tmpl w:val="C418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01415"/>
    <w:multiLevelType w:val="multilevel"/>
    <w:tmpl w:val="2AD4788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0DC3CE6"/>
    <w:multiLevelType w:val="multilevel"/>
    <w:tmpl w:val="F672220C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02A2398"/>
    <w:multiLevelType w:val="multilevel"/>
    <w:tmpl w:val="873C94BA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C2"/>
    <w:rsid w:val="00242529"/>
    <w:rsid w:val="005019E2"/>
    <w:rsid w:val="008248F4"/>
    <w:rsid w:val="00936884"/>
    <w:rsid w:val="00C046C2"/>
    <w:rsid w:val="00F3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4DA497-82D9-4F56-AA5A-DE6916FC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17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7B17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B175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1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ediumShading1">
    <w:name w:val="Medium Shading 1"/>
    <w:basedOn w:val="TableNormal"/>
    <w:uiPriority w:val="63"/>
    <w:rsid w:val="007B175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7B1754"/>
    <w:rPr>
      <w:b/>
      <w:bCs/>
    </w:rPr>
  </w:style>
  <w:style w:type="table" w:styleId="LightShading-Accent1">
    <w:name w:val="Light Shading Accent 1"/>
    <w:basedOn w:val="TableNormal"/>
    <w:uiPriority w:val="60"/>
    <w:rsid w:val="005A7F4D"/>
    <w:pPr>
      <w:spacing w:after="0" w:line="240" w:lineRule="auto"/>
    </w:pPr>
    <w:rPr>
      <w:rFonts w:ascii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5A7F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5A7F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5A7F4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5A7F4D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color w:val="000000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color w:val="000000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1">
    <w:basedOn w:val="TableNormal"/>
    <w:pPr>
      <w:spacing w:after="0" w:line="240" w:lineRule="auto"/>
    </w:pPr>
    <w:rPr>
      <w:rFonts w:ascii="Times New Roman" w:eastAsia="Times New Roman" w:hAnsi="Times New Roman" w:cs="Times New Roman"/>
      <w:color w:val="00000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chini.gayeshik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DULAJ</dc:creator>
  <cp:lastModifiedBy>Mr.Pintoe</cp:lastModifiedBy>
  <cp:revision>2</cp:revision>
  <dcterms:created xsi:type="dcterms:W3CDTF">2019-01-28T05:39:00Z</dcterms:created>
  <dcterms:modified xsi:type="dcterms:W3CDTF">2019-01-28T05:39:00Z</dcterms:modified>
</cp:coreProperties>
</file>