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AE6242">
        <w:t>16</w:t>
      </w:r>
      <w:r w:rsidR="008451CE" w:rsidRPr="008451CE">
        <w:rPr>
          <w:vertAlign w:val="superscript"/>
        </w:rPr>
        <w:t>th</w:t>
      </w:r>
      <w:r w:rsidR="008451CE">
        <w:t xml:space="preserve"> October</w:t>
      </w:r>
      <w:r w:rsidR="003066B4">
        <w:t xml:space="preserve">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AE6242" w:rsidRDefault="00AE6242" w:rsidP="00AE6242">
      <w:proofErr w:type="gramStart"/>
      <w:r>
        <w:t>Name :</w:t>
      </w:r>
      <w:proofErr w:type="gramEnd"/>
      <w:r>
        <w:t xml:space="preserve"> </w:t>
      </w:r>
      <w:proofErr w:type="spellStart"/>
      <w:r>
        <w:t>Muhuseen</w:t>
      </w:r>
      <w:proofErr w:type="spellEnd"/>
      <w:r>
        <w:t xml:space="preserve">   </w:t>
      </w:r>
      <w:proofErr w:type="spellStart"/>
      <w:r>
        <w:t>Shamil</w:t>
      </w:r>
      <w:proofErr w:type="spellEnd"/>
    </w:p>
    <w:p w:rsidR="00AE6242" w:rsidRDefault="00AE6242" w:rsidP="00AE6242">
      <w:bookmarkStart w:id="0" w:name="_GoBack"/>
      <w:bookmarkEnd w:id="0"/>
    </w:p>
    <w:p w:rsidR="00AE6242" w:rsidRDefault="00AE6242" w:rsidP="00AE6242">
      <w:proofErr w:type="gramStart"/>
      <w:r>
        <w:t>Address :</w:t>
      </w:r>
      <w:proofErr w:type="gramEnd"/>
      <w:r>
        <w:t xml:space="preserve">  </w:t>
      </w:r>
    </w:p>
    <w:p w:rsidR="00AE6242" w:rsidRDefault="009629A9" w:rsidP="001C0CDA">
      <w:pPr>
        <w:ind w:hanging="900"/>
      </w:pPr>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AE6242">
        <w:rPr>
          <w:sz w:val="22"/>
        </w:rPr>
        <w:t>16</w:t>
      </w:r>
      <w:r w:rsidR="009B68AE" w:rsidRPr="009B68AE">
        <w:rPr>
          <w:sz w:val="22"/>
          <w:vertAlign w:val="superscript"/>
        </w:rPr>
        <w:t>th</w:t>
      </w:r>
      <w:r w:rsidR="000866B4">
        <w:rPr>
          <w:sz w:val="22"/>
        </w:rPr>
        <w:t xml:space="preserve"> October 2018</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5A6662">
        <w:rPr>
          <w:sz w:val="22"/>
        </w:rPr>
        <w:t>4</w:t>
      </w:r>
      <w:r w:rsidR="009629A9">
        <w:rPr>
          <w:sz w:val="22"/>
        </w:rPr>
        <w:t>0</w:t>
      </w:r>
      <w:r w:rsidR="00F0763D">
        <w:rPr>
          <w:sz w:val="22"/>
        </w:rPr>
        <w:t>000.00</w:t>
      </w:r>
      <w:r w:rsidR="007C242D">
        <w:rPr>
          <w:sz w:val="22"/>
        </w:rPr>
        <w:t xml:space="preserve">  </w:t>
      </w:r>
      <w:r>
        <w:rPr>
          <w:sz w:val="22"/>
        </w:rPr>
        <w:t>per</w:t>
      </w:r>
      <w:proofErr w:type="gramEnd"/>
      <w:r>
        <w:rPr>
          <w:sz w:val="22"/>
        </w:rPr>
        <w:t xml:space="preserve">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6.0</w:t>
      </w:r>
      <w:r w:rsidR="00551035">
        <w:rPr>
          <w:sz w:val="22"/>
        </w:rPr>
        <w:t xml:space="preserve">0 p.m. to </w:t>
      </w:r>
      <w:r w:rsidR="00AE6242">
        <w:rPr>
          <w:sz w:val="22"/>
        </w:rPr>
        <w:t>3.00</w:t>
      </w:r>
      <w:r w:rsidR="00551035">
        <w:rPr>
          <w:sz w:val="22"/>
        </w:rPr>
        <w:t xml:space="preserve">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A6662"/>
    <w:rsid w:val="005B49AD"/>
    <w:rsid w:val="005D7A90"/>
    <w:rsid w:val="005E1408"/>
    <w:rsid w:val="0061713E"/>
    <w:rsid w:val="00651586"/>
    <w:rsid w:val="0065427F"/>
    <w:rsid w:val="006A04D0"/>
    <w:rsid w:val="00707D97"/>
    <w:rsid w:val="007C242D"/>
    <w:rsid w:val="007F0A12"/>
    <w:rsid w:val="008451CE"/>
    <w:rsid w:val="00855137"/>
    <w:rsid w:val="008D43C6"/>
    <w:rsid w:val="008F1F2D"/>
    <w:rsid w:val="00922A1B"/>
    <w:rsid w:val="009629A9"/>
    <w:rsid w:val="009B68AE"/>
    <w:rsid w:val="009E5C16"/>
    <w:rsid w:val="00A071A4"/>
    <w:rsid w:val="00A717A4"/>
    <w:rsid w:val="00A83027"/>
    <w:rsid w:val="00AA0178"/>
    <w:rsid w:val="00AB08DF"/>
    <w:rsid w:val="00AE6242"/>
    <w:rsid w:val="00C13CD0"/>
    <w:rsid w:val="00C82E7E"/>
    <w:rsid w:val="00CD4947"/>
    <w:rsid w:val="00CE2795"/>
    <w:rsid w:val="00CE5AF5"/>
    <w:rsid w:val="00D3316C"/>
    <w:rsid w:val="00E62BE7"/>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82BF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21</cp:revision>
  <cp:lastPrinted>2018-10-04T07:45:00Z</cp:lastPrinted>
  <dcterms:created xsi:type="dcterms:W3CDTF">2018-08-14T10:42:00Z</dcterms:created>
  <dcterms:modified xsi:type="dcterms:W3CDTF">2018-10-17T10:27:00Z</dcterms:modified>
</cp:coreProperties>
</file>