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9th March 2018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Arosha </w:t>
      </w:r>
      <w:r w:rsidR="00B71A03">
        <w:t xml:space="preserve"> Perera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382N, Minister's Park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Rathnarama Road, Hokandara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16th October 2017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Software Engineer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