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29th November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Hamzathul Lafir </w:t>
      </w:r>
      <w:r w:rsidR="00B71A03">
        <w:t xml:space="preserve"> Fahry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9/4, Dharga Lane, Dharga Town,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Aluthgama.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6th July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