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Makavita Liyanage </w:t>
      </w:r>
      <w:r w:rsidR="00B71A03">
        <w:t xml:space="preserve"> Duminda Padmakumara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245/1 Ihalayagoda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Imbulgoda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May 2009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System Integrator - Accpac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