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25th March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Manoj </w:t>
      </w:r>
      <w:r w:rsidR="00B71A03">
        <w:t xml:space="preserve"> Hirantha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49, Glass Town,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Panwila,Kandy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10th February 2021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Application Consultant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