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July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Thilini </w:t>
      </w:r>
      <w:r w:rsidR="00B71A03">
        <w:t xml:space="preserve"> Madubashini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833/1,Rukmale Road,Kottawa,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Pannipitiya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10th February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