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21st September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Fathima </w:t>
      </w:r>
      <w:r w:rsidR="00B71A03">
        <w:t xml:space="preserve"> Fazal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248/16,Sri Sangaraja Mawatha,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Maradana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10th February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