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Anton Trevish </w:t>
      </w:r>
      <w:r w:rsidR="00B71A03">
        <w:t xml:space="preserve"> Miranda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65/8C,St.Bridget's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Welisara,Ragama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