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October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Amsa </w:t>
      </w:r>
      <w:r w:rsidR="00B71A03">
        <w:t xml:space="preserve"> Mohamed Ifham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40/1/A,Sir Rasik Fareed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Akkareipaththu 12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7th October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