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31st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Zakin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30,Ananda Lane,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15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August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IT Systems Administrator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