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June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Bhavaahnandhan </w:t>
      </w:r>
      <w:r w:rsidR="00B71A03">
        <w:t xml:space="preserve"> Sathyojahthan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24 A,Rohini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Wellawaththe,Colombo 06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