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Nuwan </w:t>
      </w:r>
      <w:r w:rsidR="00B71A03">
        <w:t xml:space="preserve"> Salgado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477/94,St.Anthony's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Liyanagemulla,Seeduwa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29th May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