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31st August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Mohammed </w:t>
      </w:r>
      <w:r w:rsidR="00B71A03">
        <w:t xml:space="preserve"> Irshad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111/22,Union Place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02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April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