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27th May 2014</w:t>
      </w:r>
    </w:p>
    <w:p w:rsidR="001C0CDA" w:rsidRDefault="001C0CDA" w:rsidP="001C0CDA"/>
    <w:p w:rsidR="001C0CDA" w:rsidRDefault="001C0CDA" w:rsidP="001C0CDA">
      <w:r>
        <w:t>Name :</w:t>
      </w:r>
      <w:r w:rsidR="004B27DC">
        <w:t xml:space="preserve"> Royston</w:t>
      </w:r>
      <w:r>
        <w:t xml:space="preserve"> </w:t>
      </w:r>
      <w:r w:rsidR="007F0A12">
        <w:t xml:space="preserve">  Cumine</w:t>
      </w:r>
    </w:p>
    <w:p w:rsidR="001C0CDA" w:rsidRDefault="001C0CDA" w:rsidP="001C0CDA"/>
    <w:p w:rsidR="001C0CDA" w:rsidRDefault="001C0CDA" w:rsidP="001C0CDA">
      <w:r>
        <w:t>Address :</w:t>
      </w:r>
      <w:r w:rsidR="00F64AB7">
        <w:t xml:space="preserve"> Kandana</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General Manager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General Manager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January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65000.00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